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26" w:rsidRDefault="006C7B26" w:rsidP="006C7B26"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अंतर्राष्ट्रीय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दिवस</w:t>
      </w:r>
      <w:proofErr w:type="spellEnd"/>
      <w:r>
        <w:t xml:space="preserve"> (21 </w:t>
      </w:r>
      <w:proofErr w:type="spellStart"/>
      <w:r>
        <w:rPr>
          <w:rFonts w:ascii="Nirmala UI" w:hAnsi="Nirmala UI" w:cs="Nirmala UI"/>
        </w:rPr>
        <w:t>जून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सूरजभान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इंस्टिट्यूट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ऑफ</w:t>
      </w:r>
      <w:proofErr w:type="spellEnd"/>
      <w:r>
        <w:rPr>
          <w:rFonts w:ascii="Nirmala UI" w:hAnsi="Nirmala UI" w:cs="Nirmala UI"/>
        </w:rPr>
        <w:t>़</w:t>
      </w:r>
      <w:r>
        <w:t xml:space="preserve"> </w:t>
      </w:r>
      <w:proofErr w:type="spellStart"/>
      <w:r>
        <w:rPr>
          <w:rFonts w:ascii="Nirmala UI" w:hAnsi="Nirmala UI" w:cs="Nirmala UI"/>
        </w:rPr>
        <w:t>इनफार्मेशन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टेक्नोलॉज</w:t>
      </w:r>
      <w:proofErr w:type="gramStart"/>
      <w:r>
        <w:rPr>
          <w:rFonts w:ascii="Nirmala UI" w:hAnsi="Nirmala UI" w:cs="Nirmala UI"/>
        </w:rPr>
        <w:t>ी</w:t>
      </w:r>
      <w:proofErr w:type="spellEnd"/>
      <w:r>
        <w:t>(</w:t>
      </w:r>
      <w:proofErr w:type="gramEnd"/>
      <w:r>
        <w:t xml:space="preserve"> SBIIT), </w:t>
      </w:r>
      <w:proofErr w:type="spellStart"/>
      <w:r>
        <w:rPr>
          <w:rFonts w:ascii="Nirmala UI" w:hAnsi="Nirmala UI" w:cs="Nirmala UI"/>
        </w:rPr>
        <w:t>बरेली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कैंपस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रोहिणी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दिल्ली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बरेली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सूरजभान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शाखा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गुप्ता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रीना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सक्सेना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संतोष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गंगवार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सोनल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सुबोध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rPr>
          <w:rFonts w:ascii="Nirmala UI" w:hAnsi="Nirmala UI" w:cs="Nirmala UI"/>
        </w:rPr>
        <w:t>।</w:t>
      </w:r>
    </w:p>
    <w:p w:rsidR="000C326D" w:rsidRDefault="006C7B26" w:rsidP="006C7B26"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अंतर्गत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सूर्य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नमस्कार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योगासन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कराए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तथा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बताया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कॉलेज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प्राचार्य</w:t>
      </w:r>
      <w:proofErr w:type="spellEnd"/>
      <w:r>
        <w:t xml:space="preserve"> </w:t>
      </w:r>
      <w:r>
        <w:rPr>
          <w:rFonts w:ascii="Nirmala UI" w:hAnsi="Nirmala UI" w:cs="Nirmala UI"/>
        </w:rPr>
        <w:t>डॉ०</w:t>
      </w:r>
      <w:r>
        <w:t xml:space="preserve"> </w:t>
      </w:r>
      <w:proofErr w:type="spellStart"/>
      <w:r>
        <w:rPr>
          <w:rFonts w:ascii="Nirmala UI" w:hAnsi="Nirmala UI" w:cs="Nirmala UI"/>
        </w:rPr>
        <w:t>अतुल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नामदेव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बताया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नियमित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शरीर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छात्राओं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प्राध्यापकों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स्टाफ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नियमित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जागरूक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शपथ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दिलवाई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शारीरिक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प्राध्यापक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चीफ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प्रॉक्टर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राजीव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सक्सेना</w:t>
      </w:r>
      <w:proofErr w:type="spellEnd"/>
      <w:r>
        <w:t xml:space="preserve">, </w:t>
      </w:r>
      <w:r>
        <w:rPr>
          <w:rFonts w:ascii="Nirmala UI" w:hAnsi="Nirmala UI" w:cs="Nirmala UI"/>
        </w:rPr>
        <w:t>डॉ०</w:t>
      </w:r>
      <w:r>
        <w:t xml:space="preserve"> </w:t>
      </w:r>
      <w:proofErr w:type="spellStart"/>
      <w:r>
        <w:rPr>
          <w:rFonts w:ascii="Nirmala UI" w:hAnsi="Nirmala UI" w:cs="Nirmala UI"/>
        </w:rPr>
        <w:t>आयुष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सक्सेना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मनीषा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तिवारी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शोभना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कोमल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शुक्ला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निशि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अवस्थी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नाजिम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निशि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सक्सेना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मौजूद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रहे</w:t>
      </w:r>
      <w:proofErr w:type="spellEnd"/>
      <w:r>
        <w:rPr>
          <w:rFonts w:ascii="Nirmala UI" w:hAnsi="Nirmala UI" w:cs="Nirmala UI"/>
        </w:rPr>
        <w:t>।</w:t>
      </w:r>
    </w:p>
    <w:sectPr w:rsidR="000C326D" w:rsidSect="000C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7B26"/>
    <w:rsid w:val="000C326D"/>
    <w:rsid w:val="006C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ZEBRONICS</dc:creator>
  <cp:lastModifiedBy>ZEBRONICS</cp:lastModifiedBy>
  <cp:revision>1</cp:revision>
  <dcterms:created xsi:type="dcterms:W3CDTF">2025-06-28T08:21:00Z</dcterms:created>
  <dcterms:modified xsi:type="dcterms:W3CDTF">2025-06-28T08:22:00Z</dcterms:modified>
</cp:coreProperties>
</file>